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6E8FC6" w14:textId="6B6E6949" w:rsidR="001C666D" w:rsidRPr="001C666D" w:rsidRDefault="001C666D" w:rsidP="001C666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C666D">
        <w:rPr>
          <w:rFonts w:ascii="Times New Roman" w:hAnsi="Times New Roman" w:cs="Times New Roman"/>
          <w:sz w:val="28"/>
          <w:szCs w:val="28"/>
        </w:rPr>
        <w:t>ПАМЯТКА ПО ПРОТИВОДЕЙСТВИЮ КОРРУПЦИИ</w:t>
      </w:r>
    </w:p>
    <w:p w14:paraId="42501F8A" w14:textId="77777777" w:rsidR="001C666D" w:rsidRDefault="001C666D" w:rsidP="001C666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8A00ADB" w14:textId="77777777" w:rsidR="001C666D" w:rsidRDefault="001C666D" w:rsidP="001C666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666D">
        <w:rPr>
          <w:rFonts w:ascii="Times New Roman" w:hAnsi="Times New Roman" w:cs="Times New Roman"/>
          <w:sz w:val="28"/>
          <w:szCs w:val="28"/>
        </w:rPr>
        <w:t xml:space="preserve">Уголовный кодекс Российской Федерации предусматривает два вида преступлений, связанных со взяткой: </w:t>
      </w:r>
    </w:p>
    <w:p w14:paraId="62AC6FEB" w14:textId="77777777" w:rsidR="001C666D" w:rsidRDefault="001C666D" w:rsidP="001C666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666D">
        <w:rPr>
          <w:rFonts w:ascii="Times New Roman" w:hAnsi="Times New Roman" w:cs="Times New Roman"/>
          <w:sz w:val="28"/>
          <w:szCs w:val="28"/>
        </w:rPr>
        <w:t xml:space="preserve">получение взятки (ст. 290); </w:t>
      </w:r>
    </w:p>
    <w:p w14:paraId="38BD2264" w14:textId="20828AD5" w:rsidR="001C666D" w:rsidRDefault="001C666D" w:rsidP="001C666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C666D">
        <w:rPr>
          <w:rFonts w:ascii="Times New Roman" w:hAnsi="Times New Roman" w:cs="Times New Roman"/>
          <w:sz w:val="28"/>
          <w:szCs w:val="28"/>
        </w:rPr>
        <w:t>дача взятки (ст. 291).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75313B" w14:textId="0C4E73CC" w:rsidR="001C666D" w:rsidRPr="001C666D" w:rsidRDefault="001C666D" w:rsidP="001C666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666D">
        <w:rPr>
          <w:rFonts w:ascii="Times New Roman" w:hAnsi="Times New Roman" w:cs="Times New Roman"/>
          <w:sz w:val="28"/>
          <w:szCs w:val="28"/>
        </w:rPr>
        <w:t xml:space="preserve">Это две стороны одной преступной медали: если речь идет о взятке, это значит, </w:t>
      </w:r>
      <w:r w:rsidRPr="001C666D">
        <w:rPr>
          <w:rFonts w:ascii="Times New Roman" w:hAnsi="Times New Roman" w:cs="Times New Roman"/>
          <w:sz w:val="28"/>
          <w:szCs w:val="28"/>
        </w:rPr>
        <w:t>что есть</w:t>
      </w:r>
      <w:r w:rsidRPr="001C666D">
        <w:rPr>
          <w:rFonts w:ascii="Times New Roman" w:hAnsi="Times New Roman" w:cs="Times New Roman"/>
          <w:sz w:val="28"/>
          <w:szCs w:val="28"/>
        </w:rPr>
        <w:t xml:space="preserve"> тот, кто получает взятку (взяткополучатель) и тот, кто ее дает (взяткодатель).</w:t>
      </w:r>
    </w:p>
    <w:p w14:paraId="311E41C7" w14:textId="7241CF95" w:rsidR="001C666D" w:rsidRPr="001C666D" w:rsidRDefault="001C666D" w:rsidP="001C666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666D">
        <w:rPr>
          <w:rFonts w:ascii="Times New Roman" w:hAnsi="Times New Roman" w:cs="Times New Roman"/>
          <w:sz w:val="28"/>
          <w:szCs w:val="28"/>
        </w:rPr>
        <w:t xml:space="preserve">Получение взятки - одно из самых опасных должностных преступлений, </w:t>
      </w:r>
      <w:r w:rsidRPr="001C666D">
        <w:rPr>
          <w:rFonts w:ascii="Times New Roman" w:hAnsi="Times New Roman" w:cs="Times New Roman"/>
          <w:sz w:val="28"/>
          <w:szCs w:val="28"/>
        </w:rPr>
        <w:t>особенно если</w:t>
      </w:r>
      <w:r w:rsidRPr="001C666D">
        <w:rPr>
          <w:rFonts w:ascii="Times New Roman" w:hAnsi="Times New Roman" w:cs="Times New Roman"/>
          <w:sz w:val="28"/>
          <w:szCs w:val="28"/>
        </w:rPr>
        <w:t xml:space="preserve"> оно совершается группой лиц или сопровождается вымогательством, </w:t>
      </w:r>
      <w:r w:rsidRPr="001C666D">
        <w:rPr>
          <w:rFonts w:ascii="Times New Roman" w:hAnsi="Times New Roman" w:cs="Times New Roman"/>
          <w:sz w:val="28"/>
          <w:szCs w:val="28"/>
        </w:rPr>
        <w:t>которое заключается</w:t>
      </w:r>
      <w:r w:rsidRPr="001C666D">
        <w:rPr>
          <w:rFonts w:ascii="Times New Roman" w:hAnsi="Times New Roman" w:cs="Times New Roman"/>
          <w:sz w:val="28"/>
          <w:szCs w:val="28"/>
        </w:rPr>
        <w:t xml:space="preserve"> в получении должностным лицом преимуществ и выгод за законные </w:t>
      </w:r>
      <w:r w:rsidRPr="001C666D">
        <w:rPr>
          <w:rFonts w:ascii="Times New Roman" w:hAnsi="Times New Roman" w:cs="Times New Roman"/>
          <w:sz w:val="28"/>
          <w:szCs w:val="28"/>
        </w:rPr>
        <w:t>или незаконные</w:t>
      </w:r>
      <w:r w:rsidRPr="001C666D">
        <w:rPr>
          <w:rFonts w:ascii="Times New Roman" w:hAnsi="Times New Roman" w:cs="Times New Roman"/>
          <w:sz w:val="28"/>
          <w:szCs w:val="28"/>
        </w:rPr>
        <w:t xml:space="preserve"> действия (бездействие).</w:t>
      </w:r>
    </w:p>
    <w:p w14:paraId="352BCB46" w14:textId="6EC67D93" w:rsidR="001C666D" w:rsidRPr="001C666D" w:rsidRDefault="001C666D" w:rsidP="001C666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666D">
        <w:rPr>
          <w:rFonts w:ascii="Times New Roman" w:hAnsi="Times New Roman" w:cs="Times New Roman"/>
          <w:sz w:val="28"/>
          <w:szCs w:val="28"/>
        </w:rPr>
        <w:t xml:space="preserve">Дача взятки - преступление, направленное на склонение должностного лица к совершению законных или незаконных действий (бездействия), либо предоставлению, получению каких-либо преимуществ в пользу дающего, в том числе за </w:t>
      </w:r>
      <w:r w:rsidRPr="001C666D">
        <w:rPr>
          <w:rFonts w:ascii="Times New Roman" w:hAnsi="Times New Roman" w:cs="Times New Roman"/>
          <w:sz w:val="28"/>
          <w:szCs w:val="28"/>
        </w:rPr>
        <w:t>общее покровительство</w:t>
      </w:r>
      <w:r w:rsidRPr="001C666D">
        <w:rPr>
          <w:rFonts w:ascii="Times New Roman" w:hAnsi="Times New Roman" w:cs="Times New Roman"/>
          <w:sz w:val="28"/>
          <w:szCs w:val="28"/>
        </w:rPr>
        <w:t xml:space="preserve"> или попустительство по службе.</w:t>
      </w:r>
    </w:p>
    <w:p w14:paraId="6C221179" w14:textId="77777777" w:rsidR="001C666D" w:rsidRPr="001C666D" w:rsidRDefault="001C666D" w:rsidP="001C66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BE98132" w14:textId="4FCC71E1" w:rsidR="001C666D" w:rsidRPr="001C666D" w:rsidRDefault="001C666D" w:rsidP="001C666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666D">
        <w:rPr>
          <w:rFonts w:ascii="Times New Roman" w:hAnsi="Times New Roman" w:cs="Times New Roman"/>
          <w:sz w:val="28"/>
          <w:szCs w:val="28"/>
        </w:rPr>
        <w:t>ВЗЯТКОЙ МОГУТ БЫТЬ:</w:t>
      </w:r>
    </w:p>
    <w:p w14:paraId="36981C11" w14:textId="0CEEF4ED" w:rsidR="001C666D" w:rsidRPr="001C666D" w:rsidRDefault="001C666D" w:rsidP="001C666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666D">
        <w:rPr>
          <w:rFonts w:ascii="Times New Roman" w:hAnsi="Times New Roman" w:cs="Times New Roman"/>
          <w:sz w:val="28"/>
          <w:szCs w:val="28"/>
        </w:rPr>
        <w:t xml:space="preserve">Предметы - деньги, в том числе валюта, банковские чеки и ценные бумаги, </w:t>
      </w:r>
      <w:r w:rsidRPr="001C666D">
        <w:rPr>
          <w:rFonts w:ascii="Times New Roman" w:hAnsi="Times New Roman" w:cs="Times New Roman"/>
          <w:sz w:val="28"/>
          <w:szCs w:val="28"/>
        </w:rPr>
        <w:t>изделия из</w:t>
      </w:r>
      <w:r w:rsidRPr="001C666D">
        <w:rPr>
          <w:rFonts w:ascii="Times New Roman" w:hAnsi="Times New Roman" w:cs="Times New Roman"/>
          <w:sz w:val="28"/>
          <w:szCs w:val="28"/>
        </w:rPr>
        <w:t xml:space="preserve"> драгоценных металлов и камней, автомашины, продукты питания, </w:t>
      </w:r>
      <w:r w:rsidRPr="001C666D">
        <w:rPr>
          <w:rFonts w:ascii="Times New Roman" w:hAnsi="Times New Roman" w:cs="Times New Roman"/>
          <w:sz w:val="28"/>
          <w:szCs w:val="28"/>
        </w:rPr>
        <w:t>видеотехника, бытовые</w:t>
      </w:r>
      <w:r w:rsidRPr="001C666D">
        <w:rPr>
          <w:rFonts w:ascii="Times New Roman" w:hAnsi="Times New Roman" w:cs="Times New Roman"/>
          <w:sz w:val="28"/>
          <w:szCs w:val="28"/>
        </w:rPr>
        <w:t xml:space="preserve"> приборы и другие товары, квартиры, дачи, загородные дома, </w:t>
      </w:r>
      <w:r w:rsidRPr="001C666D">
        <w:rPr>
          <w:rFonts w:ascii="Times New Roman" w:hAnsi="Times New Roman" w:cs="Times New Roman"/>
          <w:sz w:val="28"/>
          <w:szCs w:val="28"/>
        </w:rPr>
        <w:t>гаражи, земельные</w:t>
      </w:r>
      <w:r w:rsidRPr="001C666D">
        <w:rPr>
          <w:rFonts w:ascii="Times New Roman" w:hAnsi="Times New Roman" w:cs="Times New Roman"/>
          <w:sz w:val="28"/>
          <w:szCs w:val="28"/>
        </w:rPr>
        <w:t xml:space="preserve"> участки и </w:t>
      </w:r>
      <w:r w:rsidRPr="001C666D">
        <w:rPr>
          <w:rFonts w:ascii="Times New Roman" w:hAnsi="Times New Roman" w:cs="Times New Roman"/>
          <w:sz w:val="28"/>
          <w:szCs w:val="28"/>
        </w:rPr>
        <w:t>другая недвижимость</w:t>
      </w:r>
      <w:r w:rsidRPr="001C666D">
        <w:rPr>
          <w:rFonts w:ascii="Times New Roman" w:hAnsi="Times New Roman" w:cs="Times New Roman"/>
          <w:sz w:val="28"/>
          <w:szCs w:val="28"/>
        </w:rPr>
        <w:t>.</w:t>
      </w:r>
    </w:p>
    <w:p w14:paraId="46763A0A" w14:textId="2D786CC0" w:rsidR="001C666D" w:rsidRPr="001C666D" w:rsidRDefault="001C666D" w:rsidP="001C666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666D">
        <w:rPr>
          <w:rFonts w:ascii="Times New Roman" w:hAnsi="Times New Roman" w:cs="Times New Roman"/>
          <w:sz w:val="28"/>
          <w:szCs w:val="28"/>
        </w:rPr>
        <w:t xml:space="preserve">Услуги и выгоды- лечение, ремонтные и строительные работы, санаторные и туристические путевки, поездки за границу, оплата развлечений и других </w:t>
      </w:r>
      <w:r w:rsidRPr="001C666D">
        <w:rPr>
          <w:rFonts w:ascii="Times New Roman" w:hAnsi="Times New Roman" w:cs="Times New Roman"/>
          <w:sz w:val="28"/>
          <w:szCs w:val="28"/>
        </w:rPr>
        <w:t>расходов безвозмездно</w:t>
      </w:r>
      <w:r w:rsidRPr="001C666D">
        <w:rPr>
          <w:rFonts w:ascii="Times New Roman" w:hAnsi="Times New Roman" w:cs="Times New Roman"/>
          <w:sz w:val="28"/>
          <w:szCs w:val="28"/>
        </w:rPr>
        <w:t xml:space="preserve"> или по заниженной стоимости.</w:t>
      </w:r>
    </w:p>
    <w:p w14:paraId="1F639980" w14:textId="409D6E2B" w:rsidR="0003091A" w:rsidRPr="001C666D" w:rsidRDefault="001C666D" w:rsidP="001C666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666D">
        <w:rPr>
          <w:rFonts w:ascii="Times New Roman" w:hAnsi="Times New Roman" w:cs="Times New Roman"/>
          <w:sz w:val="28"/>
          <w:szCs w:val="28"/>
        </w:rPr>
        <w:t>Завуалированная форма взятки - банковская ссуда в долг или под видом погашения несуществующего долга, оплата товаров, купленных по заниженной цене, покупка  товаров по завышенной цене, заключение фиктивных трудовых договоров с  выплатой зарплаты взяточнику, его родственникам, друзьям, получение льготного  кредита, завышение  гонораров за лекции, статьи, и книги, «случайный» выигрыш  в казино, прощение  долга, уменьшение арендной платы, увеличение процентных  ставок по кредиту и т.д.</w:t>
      </w:r>
    </w:p>
    <w:sectPr w:rsidR="0003091A" w:rsidRPr="001C66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F02F88"/>
    <w:multiLevelType w:val="multilevel"/>
    <w:tmpl w:val="47969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91A"/>
    <w:rsid w:val="0003091A"/>
    <w:rsid w:val="001C6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77996"/>
  <w15:chartTrackingRefBased/>
  <w15:docId w15:val="{7A6425DF-70FE-4B07-BA08-FC89F2CE8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66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736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МАШКИНА</dc:creator>
  <cp:keywords/>
  <dc:description/>
  <cp:lastModifiedBy>НАДЕЖДА МАШКИНА</cp:lastModifiedBy>
  <cp:revision>3</cp:revision>
  <cp:lastPrinted>2025-11-11T06:42:00Z</cp:lastPrinted>
  <dcterms:created xsi:type="dcterms:W3CDTF">2025-11-11T06:35:00Z</dcterms:created>
  <dcterms:modified xsi:type="dcterms:W3CDTF">2025-11-11T06:43:00Z</dcterms:modified>
</cp:coreProperties>
</file>